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lcome to 2025, your next chapter! In this new year, challenge yourself to go on new adventures, experience new perspectives, and deepen your love of reading. This is your year!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